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D9B" w:rsidRPr="00D97D9B" w:rsidRDefault="00D97D9B" w:rsidP="00D97D9B">
      <w:pPr>
        <w:shd w:val="clear" w:color="auto" w:fill="DDD9C3" w:themeFill="background2" w:themeFillShade="E6"/>
        <w:jc w:val="center"/>
        <w:rPr>
          <w:sz w:val="40"/>
          <w:szCs w:val="40"/>
        </w:rPr>
      </w:pPr>
      <w:r w:rsidRPr="00D97D9B">
        <w:rPr>
          <w:sz w:val="40"/>
          <w:szCs w:val="40"/>
        </w:rPr>
        <w:t>S100WG – Compendium of open Actions</w:t>
      </w:r>
    </w:p>
    <w:p w:rsidR="00D97D9B" w:rsidRDefault="00D97D9B"/>
    <w:tbl>
      <w:tblPr>
        <w:tblW w:w="13892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439"/>
        <w:gridCol w:w="606"/>
        <w:gridCol w:w="928"/>
        <w:gridCol w:w="4643"/>
      </w:tblGrid>
      <w:tr w:rsidR="00D97D9B" w:rsidTr="00D97D9B">
        <w:trPr>
          <w:trHeight w:val="325"/>
        </w:trPr>
        <w:tc>
          <w:tcPr>
            <w:tcW w:w="92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Default="00D97D9B">
            <w:pPr>
              <w:jc w:val="center"/>
              <w:rPr>
                <w:rStyle w:val="Strong"/>
                <w:rFonts w:ascii="Arial" w:hAnsi="Arial" w:cs="Arial"/>
                <w:lang w:val="en-CA" w:eastAsia="ja-JP"/>
              </w:rPr>
            </w:pPr>
            <w:r>
              <w:rPr>
                <w:rStyle w:val="Strong"/>
                <w:rFonts w:ascii="Arial" w:hAnsi="Arial" w:cs="Arial"/>
                <w:lang w:val="en-CA" w:eastAsia="ja-JP"/>
              </w:rPr>
              <w:t>Actions</w:t>
            </w:r>
          </w:p>
        </w:tc>
        <w:tc>
          <w:tcPr>
            <w:tcW w:w="464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AF1D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Default="00D97D9B">
            <w:pPr>
              <w:jc w:val="center"/>
              <w:rPr>
                <w:rStyle w:val="Strong"/>
                <w:rFonts w:ascii="Arial" w:hAnsi="Arial" w:cs="Arial"/>
                <w:lang w:val="en-CA" w:eastAsia="ja-JP"/>
              </w:rPr>
            </w:pPr>
            <w:r>
              <w:rPr>
                <w:rStyle w:val="Strong"/>
                <w:rFonts w:ascii="Arial" w:hAnsi="Arial" w:cs="Arial"/>
                <w:lang w:val="en-CA" w:eastAsia="ja-JP"/>
              </w:rPr>
              <w:t>Status update  - 20230531</w:t>
            </w:r>
          </w:p>
        </w:tc>
      </w:tr>
      <w:tr w:rsidR="00D97D9B" w:rsidTr="00D97D9B">
        <w:trPr>
          <w:trHeight w:val="325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Default="00D97D9B">
            <w:pPr>
              <w:jc w:val="center"/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</w:pPr>
            <w:r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  <w:t>Ref.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E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Default="00D97D9B">
            <w:pPr>
              <w:jc w:val="center"/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</w:pPr>
            <w:r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  <w:t>What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E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Default="00D97D9B">
            <w:pPr>
              <w:jc w:val="center"/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</w:pPr>
            <w:r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  <w:t>Who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DE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Default="00D97D9B">
            <w:pPr>
              <w:jc w:val="center"/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</w:pPr>
            <w:r>
              <w:rPr>
                <w:rStyle w:val="Strong"/>
                <w:rFonts w:ascii="Arial" w:hAnsi="Arial" w:cs="Arial"/>
                <w:i/>
                <w:iCs/>
                <w:sz w:val="18"/>
                <w:szCs w:val="18"/>
                <w:lang w:val="en-CA" w:eastAsia="ja-JP"/>
              </w:rPr>
              <w:t>By When</w:t>
            </w:r>
          </w:p>
        </w:tc>
        <w:tc>
          <w:tcPr>
            <w:tcW w:w="464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97D9B" w:rsidRDefault="00D97D9B">
            <w:pPr>
              <w:rPr>
                <w:rStyle w:val="Strong"/>
                <w:rFonts w:ascii="Arial" w:hAnsi="Arial" w:cs="Arial"/>
                <w:lang w:val="en-CA" w:eastAsia="ja-JP"/>
              </w:rPr>
            </w:pPr>
          </w:p>
        </w:tc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S100WG2-01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Provide content to LinkedIn and coordinate creation of a WG page within ICSM web presence.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ZJ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AUG2023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0070C0"/>
                <w:sz w:val="16"/>
                <w:szCs w:val="16"/>
                <w:lang w:val="en-CA" w:eastAsia="ja-JP"/>
              </w:rPr>
              <w:t>Little progress but ON TRACK</w:t>
            </w:r>
          </w:p>
        </w:tc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b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S100WG2-02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b w:val="0"/>
                <w:bCs w:val="0"/>
                <w:sz w:val="20"/>
                <w:szCs w:val="20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The AHO to appoint a lead person to commence and coordinate the work of an ‘</w:t>
            </w:r>
            <w:r w:rsidRPr="00D97D9B">
              <w:rPr>
                <w:rStyle w:val="Strong"/>
                <w:rFonts w:ascii="Arial" w:hAnsi="Arial" w:cs="Arial"/>
                <w:b w:val="0"/>
                <w:i/>
                <w:iCs/>
                <w:sz w:val="20"/>
                <w:szCs w:val="20"/>
                <w:lang w:val="en-CA" w:eastAsia="ja-JP"/>
              </w:rPr>
              <w:t>Australia S100 Testbed project’</w:t>
            </w: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AS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JUN2023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0070C0"/>
                <w:sz w:val="16"/>
                <w:szCs w:val="16"/>
                <w:lang w:val="en-CA" w:eastAsia="ja-JP"/>
              </w:rPr>
              <w:t xml:space="preserve">In Progress 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– New ‘S100 Coordinator’ role (appointment expected by mid June)</w:t>
            </w:r>
          </w:p>
        </w:tc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b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S100WG2-03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b w:val="0"/>
                <w:bCs w:val="0"/>
                <w:sz w:val="20"/>
                <w:szCs w:val="20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S100WG members to seek support from their organisations and appoint a staff member to work with the </w:t>
            </w:r>
            <w:r w:rsidRPr="00D97D9B">
              <w:rPr>
                <w:rStyle w:val="Strong"/>
                <w:rFonts w:ascii="Arial" w:hAnsi="Arial" w:cs="Arial"/>
                <w:b w:val="0"/>
                <w:i/>
                <w:iCs/>
                <w:sz w:val="20"/>
                <w:szCs w:val="20"/>
                <w:lang w:val="en-CA" w:eastAsia="ja-JP"/>
              </w:rPr>
              <w:t>S100 Testbed</w:t>
            </w: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 focus team.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All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JUN2023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color w:val="C0000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C00000"/>
                <w:sz w:val="16"/>
                <w:szCs w:val="16"/>
                <w:lang w:val="en-CA" w:eastAsia="ja-JP"/>
              </w:rPr>
              <w:t xml:space="preserve">Please submit names to me by 15/06/2023. </w:t>
            </w:r>
          </w:p>
        </w:tc>
        <w:bookmarkStart w:id="0" w:name="_GoBack"/>
        <w:bookmarkEnd w:id="0"/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S100WG2-04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AMSA to invite GA to participate in their upcoming ‘</w:t>
            </w:r>
            <w:r w:rsidRPr="00D97D9B">
              <w:rPr>
                <w:rStyle w:val="Strong"/>
                <w:rFonts w:ascii="Arial" w:hAnsi="Arial" w:cs="Arial"/>
                <w:b w:val="0"/>
                <w:i/>
                <w:iCs/>
                <w:sz w:val="20"/>
                <w:szCs w:val="20"/>
                <w:lang w:val="en-CA" w:eastAsia="ja-JP"/>
              </w:rPr>
              <w:t>Promulgation of Marine Park Information</w:t>
            </w: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’ meeting (29/3/23)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SH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ASAP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00B050"/>
                <w:sz w:val="16"/>
                <w:szCs w:val="16"/>
                <w:lang w:val="en-CA" w:eastAsia="ja-JP"/>
              </w:rPr>
              <w:t>DONE</w:t>
            </w:r>
          </w:p>
        </w:tc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b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S100WG2-05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b w:val="0"/>
                <w:bCs w:val="0"/>
                <w:sz w:val="20"/>
                <w:szCs w:val="20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Update </w:t>
            </w:r>
            <w:proofErr w:type="spellStart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ToR</w:t>
            </w:r>
            <w:proofErr w:type="spellEnd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 based on the outcome of the discussions held at the meeting and circulate draft for final approval.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AS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MAY2023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00B050"/>
                <w:sz w:val="16"/>
                <w:szCs w:val="16"/>
                <w:lang w:val="en-CA" w:eastAsia="ja-JP"/>
              </w:rPr>
              <w:t xml:space="preserve">DONE 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(alongside the minutes of 2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vertAlign w:val="superscript"/>
                <w:lang w:val="en-CA" w:eastAsia="ja-JP"/>
              </w:rPr>
              <w:t>nd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 xml:space="preserve"> meeting) – No comments received so far.</w:t>
            </w:r>
          </w:p>
        </w:tc>
      </w:tr>
      <w:tr w:rsidR="00D97D9B" w:rsidTr="00D97D9B">
        <w:trPr>
          <w:trHeight w:val="611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b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S100WG2-06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b w:val="0"/>
                <w:bCs w:val="0"/>
                <w:sz w:val="20"/>
                <w:szCs w:val="20"/>
              </w:rPr>
            </w:pPr>
            <w:proofErr w:type="spellStart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ToR</w:t>
            </w:r>
            <w:proofErr w:type="spellEnd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 – Annex A - Review mapping of S-</w:t>
            </w:r>
            <w:proofErr w:type="spellStart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nnn</w:t>
            </w:r>
            <w:proofErr w:type="spellEnd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 products against stakeholders. Support mapping or recommend action.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All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JUN2023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No comments received so far.</w:t>
            </w:r>
          </w:p>
        </w:tc>
      </w:tr>
      <w:tr w:rsidR="00D97D9B" w:rsidTr="00D97D9B">
        <w:trPr>
          <w:trHeight w:val="297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S100WG2-07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  <w:lang w:val="en-CA" w:eastAsia="ja-JP"/>
              </w:rPr>
            </w:pPr>
            <w:proofErr w:type="spellStart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ToR</w:t>
            </w:r>
            <w:proofErr w:type="spellEnd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 – Prepare drafts for S100WG Roadmap and Work Plan.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AS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JUN2023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C00000"/>
                <w:sz w:val="16"/>
                <w:szCs w:val="16"/>
                <w:lang w:val="en-CA" w:eastAsia="ja-JP"/>
              </w:rPr>
              <w:t>Not started  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- I will make sure a draft is prepared before our 3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vertAlign w:val="superscript"/>
                <w:lang w:val="en-CA" w:eastAsia="ja-JP"/>
              </w:rPr>
              <w:t>rd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 xml:space="preserve"> meeting in August.</w:t>
            </w:r>
          </w:p>
        </w:tc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b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S100WG2-08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97D9B" w:rsidRPr="00D97D9B" w:rsidRDefault="00D97D9B">
            <w:pPr>
              <w:rPr>
                <w:rStyle w:val="Strong"/>
                <w:b w:val="0"/>
                <w:bCs w:val="0"/>
                <w:sz w:val="20"/>
                <w:szCs w:val="20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Coordinate with AMSA so an S100WG hybrid meeting can be organised back to back with NSAG’s meeting in August 2023.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AS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MAY2023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00B050"/>
                <w:sz w:val="16"/>
                <w:szCs w:val="16"/>
                <w:lang w:val="en-CA" w:eastAsia="ja-JP"/>
              </w:rPr>
              <w:t xml:space="preserve">DONE 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and agreed in principle – Will keep in touch with AMSA to coordinate the execution.</w:t>
            </w:r>
          </w:p>
        </w:tc>
      </w:tr>
      <w:tr w:rsidR="00D97D9B" w:rsidTr="00D97D9B">
        <w:trPr>
          <w:trHeight w:val="454"/>
        </w:trPr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b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S100WG2-09</w:t>
            </w:r>
          </w:p>
        </w:tc>
        <w:tc>
          <w:tcPr>
            <w:tcW w:w="6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b w:val="0"/>
                <w:bCs w:val="0"/>
                <w:sz w:val="20"/>
                <w:szCs w:val="20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 xml:space="preserve">Set up S100WG collaborative space using </w:t>
            </w:r>
            <w:proofErr w:type="spellStart"/>
            <w:r w:rsidRPr="00D97D9B">
              <w:rPr>
                <w:rStyle w:val="Strong"/>
                <w:rFonts w:ascii="Arial" w:hAnsi="Arial" w:cs="Arial"/>
                <w:b w:val="0"/>
                <w:sz w:val="20"/>
                <w:szCs w:val="20"/>
                <w:lang w:val="en-CA" w:eastAsia="ja-JP"/>
              </w:rPr>
              <w:t>MSTeams</w:t>
            </w:r>
            <w:proofErr w:type="spellEnd"/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jc w:val="center"/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ZJ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bCs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JUN2023</w:t>
            </w:r>
          </w:p>
        </w:tc>
        <w:tc>
          <w:tcPr>
            <w:tcW w:w="4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97D9B" w:rsidRPr="00D97D9B" w:rsidRDefault="00D97D9B">
            <w:pPr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</w:pPr>
            <w:r w:rsidRPr="00D97D9B">
              <w:rPr>
                <w:rStyle w:val="Strong"/>
                <w:rFonts w:ascii="Arial" w:hAnsi="Arial" w:cs="Arial"/>
                <w:b w:val="0"/>
                <w:color w:val="C00000"/>
                <w:sz w:val="16"/>
                <w:szCs w:val="16"/>
                <w:lang w:val="en-CA" w:eastAsia="ja-JP"/>
              </w:rPr>
              <w:t>Not started  </w:t>
            </w:r>
            <w:r w:rsidRPr="00D97D9B">
              <w:rPr>
                <w:rStyle w:val="Strong"/>
                <w:rFonts w:ascii="Arial" w:hAnsi="Arial" w:cs="Arial"/>
                <w:b w:val="0"/>
                <w:sz w:val="16"/>
                <w:szCs w:val="16"/>
                <w:lang w:val="en-CA" w:eastAsia="ja-JP"/>
              </w:rPr>
              <w:t>- I will coordinate with Zarina and try to have it up and running by the end of June.</w:t>
            </w:r>
          </w:p>
        </w:tc>
      </w:tr>
    </w:tbl>
    <w:p w:rsidR="00DC2FA5" w:rsidRDefault="00DC2FA5"/>
    <w:sectPr w:rsidR="00DC2FA5" w:rsidSect="00D97D9B">
      <w:headerReference w:type="default" r:id="rId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D9B" w:rsidRDefault="00D97D9B" w:rsidP="00D97D9B">
      <w:r>
        <w:separator/>
      </w:r>
    </w:p>
  </w:endnote>
  <w:endnote w:type="continuationSeparator" w:id="0">
    <w:p w:rsidR="00D97D9B" w:rsidRDefault="00D97D9B" w:rsidP="00D97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D9B" w:rsidRDefault="00D97D9B" w:rsidP="00D97D9B">
      <w:r>
        <w:separator/>
      </w:r>
    </w:p>
  </w:footnote>
  <w:footnote w:type="continuationSeparator" w:id="0">
    <w:p w:rsidR="00D97D9B" w:rsidRDefault="00D97D9B" w:rsidP="00D97D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7D9B" w:rsidRPr="00D97D9B" w:rsidRDefault="00B86365" w:rsidP="00B86365">
    <w:pPr>
      <w:pStyle w:val="Header"/>
      <w:ind w:left="1440"/>
      <w:jc w:val="right"/>
      <w:rPr>
        <w:rFonts w:asciiTheme="minorHAnsi" w:hAnsiTheme="minorHAnsi" w:cstheme="minorBidi"/>
        <w:bdr w:val="single" w:sz="4" w:space="0" w:color="auto"/>
      </w:rPr>
    </w:pPr>
    <w:r>
      <w:rPr>
        <w:bdr w:val="single" w:sz="4" w:space="0" w:color="auto"/>
      </w:rPr>
      <w:t xml:space="preserve"> S100</w:t>
    </w:r>
    <w:r w:rsidR="00D97D9B" w:rsidRPr="00D97D9B">
      <w:rPr>
        <w:bdr w:val="single" w:sz="4" w:space="0" w:color="auto"/>
      </w:rPr>
      <w:t>WG3-</w:t>
    </w:r>
    <w:r>
      <w:rPr>
        <w:bdr w:val="single" w:sz="4" w:space="0" w:color="auto"/>
      </w:rPr>
      <w:t>03</w:t>
    </w:r>
    <w:r w:rsidRPr="00B86365">
      <w:rPr>
        <w:color w:val="FFFFFF" w:themeColor="background1"/>
        <w:bdr w:val="single" w:sz="4" w:space="0" w:color="auto"/>
      </w:rPr>
      <w:t xml:space="preserve">-   </w:t>
    </w:r>
  </w:p>
  <w:p w:rsidR="00D97D9B" w:rsidRDefault="00D97D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D9B"/>
    <w:rsid w:val="00B86365"/>
    <w:rsid w:val="00D97D9B"/>
    <w:rsid w:val="00DC2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0E77A2"/>
  <w15:chartTrackingRefBased/>
  <w15:docId w15:val="{8B93DC54-7A30-42C4-AEFB-DE281B37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D9B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D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7D9B"/>
  </w:style>
  <w:style w:type="paragraph" w:styleId="Footer">
    <w:name w:val="footer"/>
    <w:basedOn w:val="Normal"/>
    <w:link w:val="FooterChar"/>
    <w:uiPriority w:val="99"/>
    <w:unhideWhenUsed/>
    <w:rsid w:val="00D97D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7D9B"/>
  </w:style>
  <w:style w:type="character" w:styleId="Strong">
    <w:name w:val="Strong"/>
    <w:basedOn w:val="DefaultParagraphFont"/>
    <w:uiPriority w:val="22"/>
    <w:qFormat/>
    <w:rsid w:val="00D97D9B"/>
    <w:rPr>
      <w:b/>
      <w:bCs/>
    </w:rPr>
  </w:style>
  <w:style w:type="table" w:styleId="TableGrid">
    <w:name w:val="Table Grid"/>
    <w:basedOn w:val="TableNormal"/>
    <w:uiPriority w:val="39"/>
    <w:rsid w:val="00D97D9B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6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Defence</Company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Sanchez, Alvaro MR</dc:creator>
  <cp:keywords/>
  <dc:description/>
  <cp:lastModifiedBy>Sanchez, Alvaro MR</cp:lastModifiedBy>
  <cp:revision>1</cp:revision>
  <dcterms:created xsi:type="dcterms:W3CDTF">2023-06-26T22:53:00Z</dcterms:created>
  <dcterms:modified xsi:type="dcterms:W3CDTF">2023-06-26T23:08:00Z</dcterms:modified>
</cp:coreProperties>
</file>